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651"/>
        <w:tblW w:w="0" w:type="auto"/>
        <w:tblLook w:val="04A0" w:firstRow="1" w:lastRow="0" w:firstColumn="1" w:lastColumn="0" w:noHBand="0" w:noVBand="1"/>
      </w:tblPr>
      <w:tblGrid>
        <w:gridCol w:w="5485"/>
        <w:gridCol w:w="5305"/>
      </w:tblGrid>
      <w:tr w:rsidR="00353679" w:rsidRPr="005712C5" w14:paraId="38473B9B" w14:textId="77777777" w:rsidTr="032B530F">
        <w:tc>
          <w:tcPr>
            <w:tcW w:w="10790" w:type="dxa"/>
            <w:gridSpan w:val="2"/>
            <w:vAlign w:val="center"/>
          </w:tcPr>
          <w:p w14:paraId="0E3C3EF0" w14:textId="26E7C035" w:rsidR="00353679" w:rsidRPr="005712C5" w:rsidRDefault="00F05DFA" w:rsidP="032B530F">
            <w:pPr>
              <w:spacing w:line="259" w:lineRule="auto"/>
              <w:jc w:val="center"/>
            </w:pPr>
            <w:r>
              <w:rPr>
                <w:sz w:val="40"/>
                <w:szCs w:val="40"/>
              </w:rPr>
              <w:t>Creating Groups</w:t>
            </w:r>
          </w:p>
        </w:tc>
      </w:tr>
      <w:tr w:rsidR="00353679" w:rsidRPr="005712C5" w14:paraId="46DF02BB" w14:textId="77777777" w:rsidTr="032B530F">
        <w:tc>
          <w:tcPr>
            <w:tcW w:w="10790" w:type="dxa"/>
            <w:gridSpan w:val="2"/>
          </w:tcPr>
          <w:p w14:paraId="1FC6688D" w14:textId="77777777" w:rsidR="00353679" w:rsidRDefault="00353679" w:rsidP="00353679">
            <w:pPr>
              <w:jc w:val="center"/>
              <w:rPr>
                <w:i/>
                <w:sz w:val="32"/>
              </w:rPr>
            </w:pPr>
            <w:r w:rsidRPr="005712C5">
              <w:rPr>
                <w:i/>
                <w:sz w:val="32"/>
              </w:rPr>
              <w:t>Before You Start</w:t>
            </w:r>
          </w:p>
          <w:p w14:paraId="05381C7B" w14:textId="77777777" w:rsidR="00F05DFA" w:rsidRPr="00F05DFA" w:rsidRDefault="00F05DFA" w:rsidP="00F05DFA">
            <w:pPr>
              <w:pStyle w:val="ListParagraph"/>
              <w:numPr>
                <w:ilvl w:val="0"/>
                <w:numId w:val="33"/>
              </w:numPr>
              <w:ind w:left="343"/>
              <w:rPr>
                <w:sz w:val="24"/>
                <w:szCs w:val="24"/>
              </w:rPr>
            </w:pPr>
            <w:r w:rsidRPr="00F05DFA">
              <w:rPr>
                <w:sz w:val="24"/>
                <w:szCs w:val="24"/>
              </w:rPr>
              <w:t>Institution Managers may create State level groups.</w:t>
            </w:r>
          </w:p>
          <w:p w14:paraId="5902435C" w14:textId="26136BB5" w:rsidR="00172092" w:rsidRPr="00F05DFA" w:rsidRDefault="00F05DFA" w:rsidP="00F05DFA">
            <w:pPr>
              <w:pStyle w:val="ListParagraph"/>
              <w:numPr>
                <w:ilvl w:val="0"/>
                <w:numId w:val="33"/>
              </w:numPr>
              <w:ind w:left="343"/>
              <w:rPr>
                <w:sz w:val="24"/>
                <w:szCs w:val="24"/>
              </w:rPr>
            </w:pPr>
            <w:r w:rsidRPr="00F05DFA">
              <w:rPr>
                <w:sz w:val="24"/>
                <w:szCs w:val="24"/>
              </w:rPr>
              <w:t>County Managers may create County level groups.</w:t>
            </w:r>
          </w:p>
        </w:tc>
      </w:tr>
      <w:tr w:rsidR="00F05DFA" w:rsidRPr="005712C5" w14:paraId="5F4BA02A" w14:textId="77777777" w:rsidTr="00F05DFA">
        <w:tc>
          <w:tcPr>
            <w:tcW w:w="5485" w:type="dxa"/>
          </w:tcPr>
          <w:p w14:paraId="33B40D87" w14:textId="77777777" w:rsidR="00F05DFA" w:rsidRPr="00F05DFA" w:rsidRDefault="00F05DFA" w:rsidP="00F05DFA">
            <w:pPr>
              <w:pStyle w:val="ListParagraph"/>
              <w:numPr>
                <w:ilvl w:val="0"/>
                <w:numId w:val="30"/>
              </w:numPr>
              <w:rPr>
                <w:sz w:val="24"/>
                <w:szCs w:val="24"/>
              </w:rPr>
            </w:pPr>
            <w:r w:rsidRPr="00F05DFA">
              <w:rPr>
                <w:sz w:val="24"/>
                <w:szCs w:val="24"/>
              </w:rPr>
              <w:t>Click on Groups in the navigation pane.</w:t>
            </w:r>
          </w:p>
          <w:p w14:paraId="4675B337" w14:textId="1D77C44B" w:rsidR="00F05DFA" w:rsidRPr="00AB17D7" w:rsidRDefault="00F05DFA" w:rsidP="00F05DFA">
            <w:pPr>
              <w:pStyle w:val="ListParagraph"/>
              <w:numPr>
                <w:ilvl w:val="0"/>
                <w:numId w:val="30"/>
              </w:numPr>
              <w:rPr>
                <w:bCs/>
                <w:sz w:val="24"/>
                <w:szCs w:val="24"/>
              </w:rPr>
            </w:pPr>
            <w:r w:rsidRPr="00F05DFA">
              <w:rPr>
                <w:sz w:val="24"/>
                <w:szCs w:val="24"/>
              </w:rPr>
              <w:t>Click the + Add Group button.</w:t>
            </w:r>
          </w:p>
        </w:tc>
        <w:tc>
          <w:tcPr>
            <w:tcW w:w="5305" w:type="dxa"/>
            <w:vAlign w:val="center"/>
          </w:tcPr>
          <w:p w14:paraId="27F78F92" w14:textId="38791611" w:rsidR="00F05DFA" w:rsidRPr="00F05DFA" w:rsidRDefault="00F05DFA" w:rsidP="00F05DFA">
            <w:pPr>
              <w:jc w:val="center"/>
              <w:rPr>
                <w:sz w:val="24"/>
                <w:szCs w:val="16"/>
              </w:rPr>
            </w:pPr>
            <w:r w:rsidRPr="00F05DFA">
              <w:rPr>
                <w:noProof/>
                <w:sz w:val="24"/>
                <w:szCs w:val="16"/>
              </w:rPr>
              <w:drawing>
                <wp:anchor distT="0" distB="0" distL="114300" distR="114300" simplePos="0" relativeHeight="251660288" behindDoc="0" locked="0" layoutInCell="1" allowOverlap="1" wp14:anchorId="257AB710" wp14:editId="0EA69FE6">
                  <wp:simplePos x="0" y="0"/>
                  <wp:positionH relativeFrom="column">
                    <wp:posOffset>69850</wp:posOffset>
                  </wp:positionH>
                  <wp:positionV relativeFrom="paragraph">
                    <wp:posOffset>-673735</wp:posOffset>
                  </wp:positionV>
                  <wp:extent cx="3108960" cy="714375"/>
                  <wp:effectExtent l="25400" t="25400" r="27940" b="222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08960" cy="714375"/>
                          </a:xfrm>
                          <a:prstGeom prst="rect">
                            <a:avLst/>
                          </a:prstGeom>
                          <a:ln w="25400">
                            <a:solidFill>
                              <a:schemeClr val="bg1">
                                <a:lumMod val="85000"/>
                              </a:schemeClr>
                            </a:solidFill>
                          </a:ln>
                        </pic:spPr>
                      </pic:pic>
                    </a:graphicData>
                  </a:graphic>
                  <wp14:sizeRelH relativeFrom="page">
                    <wp14:pctWidth>0</wp14:pctWidth>
                  </wp14:sizeRelH>
                  <wp14:sizeRelV relativeFrom="page">
                    <wp14:pctHeight>0</wp14:pctHeight>
                  </wp14:sizeRelV>
                </wp:anchor>
              </w:drawing>
            </w:r>
          </w:p>
        </w:tc>
      </w:tr>
      <w:tr w:rsidR="00F05DFA" w:rsidRPr="005712C5" w14:paraId="645AF1AC" w14:textId="77777777" w:rsidTr="00F05DFA">
        <w:tc>
          <w:tcPr>
            <w:tcW w:w="5485" w:type="dxa"/>
          </w:tcPr>
          <w:p w14:paraId="3EF21335" w14:textId="77777777" w:rsidR="00F05DFA" w:rsidRPr="00F05DFA" w:rsidRDefault="00F05DFA" w:rsidP="00F05DFA">
            <w:pPr>
              <w:pStyle w:val="ListParagraph"/>
              <w:numPr>
                <w:ilvl w:val="0"/>
                <w:numId w:val="30"/>
              </w:numPr>
              <w:rPr>
                <w:sz w:val="24"/>
                <w:szCs w:val="24"/>
              </w:rPr>
            </w:pPr>
            <w:r w:rsidRPr="00F05DFA">
              <w:rPr>
                <w:sz w:val="24"/>
                <w:szCs w:val="24"/>
              </w:rPr>
              <w:t>Enter the Group Name.</w:t>
            </w:r>
          </w:p>
          <w:p w14:paraId="67D7AFB1" w14:textId="77777777" w:rsidR="00F05DFA" w:rsidRPr="00F05DFA" w:rsidRDefault="00F05DFA" w:rsidP="00F05DFA">
            <w:pPr>
              <w:pStyle w:val="ListParagraph"/>
              <w:numPr>
                <w:ilvl w:val="0"/>
                <w:numId w:val="30"/>
              </w:numPr>
              <w:rPr>
                <w:sz w:val="24"/>
                <w:szCs w:val="24"/>
              </w:rPr>
            </w:pPr>
            <w:r w:rsidRPr="00F05DFA">
              <w:rPr>
                <w:sz w:val="24"/>
                <w:szCs w:val="24"/>
              </w:rPr>
              <w:t>Enter a Description of the Group.</w:t>
            </w:r>
          </w:p>
          <w:p w14:paraId="587C1887" w14:textId="77777777" w:rsidR="00F05DFA" w:rsidRPr="00F05DFA" w:rsidRDefault="00F05DFA" w:rsidP="00F05DFA">
            <w:pPr>
              <w:pStyle w:val="ListParagraph"/>
              <w:numPr>
                <w:ilvl w:val="0"/>
                <w:numId w:val="30"/>
              </w:numPr>
              <w:rPr>
                <w:sz w:val="24"/>
                <w:szCs w:val="24"/>
              </w:rPr>
            </w:pPr>
            <w:r w:rsidRPr="00F05DFA">
              <w:rPr>
                <w:sz w:val="24"/>
                <w:szCs w:val="24"/>
              </w:rPr>
              <w:t>Select the appropriate Delivery Mode of the Group. (</w:t>
            </w:r>
            <w:r w:rsidRPr="00F05DFA">
              <w:rPr>
                <w:b/>
                <w:bCs/>
                <w:sz w:val="24"/>
                <w:szCs w:val="24"/>
              </w:rPr>
              <w:t>NOTE:</w:t>
            </w:r>
            <w:r w:rsidRPr="00F05DFA">
              <w:rPr>
                <w:sz w:val="24"/>
                <w:szCs w:val="24"/>
              </w:rPr>
              <w:t xml:space="preserve"> This will NOT create a Group Enrollment from the Group)</w:t>
            </w:r>
          </w:p>
          <w:p w14:paraId="2BC5DD38" w14:textId="5AAA1C89" w:rsidR="00F05DFA" w:rsidRPr="00F05DFA" w:rsidRDefault="00F05DFA" w:rsidP="00F05DFA">
            <w:pPr>
              <w:pStyle w:val="ListParagraph"/>
              <w:numPr>
                <w:ilvl w:val="0"/>
                <w:numId w:val="30"/>
              </w:numPr>
              <w:rPr>
                <w:sz w:val="24"/>
                <w:szCs w:val="24"/>
              </w:rPr>
            </w:pPr>
            <w:r w:rsidRPr="00F05DFA">
              <w:rPr>
                <w:sz w:val="24"/>
                <w:szCs w:val="24"/>
              </w:rPr>
              <w:t>Select the status of the Group</w:t>
            </w:r>
            <w:r>
              <w:rPr>
                <w:sz w:val="24"/>
                <w:szCs w:val="24"/>
              </w:rPr>
              <w:t>.</w:t>
            </w:r>
            <w:r w:rsidRPr="00F05DFA">
              <w:rPr>
                <w:sz w:val="24"/>
                <w:szCs w:val="24"/>
              </w:rPr>
              <w:t xml:space="preserve"> (Active, Inactive)</w:t>
            </w:r>
          </w:p>
          <w:p w14:paraId="60C46F94" w14:textId="77777777" w:rsidR="00F05DFA" w:rsidRPr="00F05DFA" w:rsidRDefault="00F05DFA" w:rsidP="00F05DFA">
            <w:pPr>
              <w:pStyle w:val="ListParagraph"/>
              <w:numPr>
                <w:ilvl w:val="0"/>
                <w:numId w:val="30"/>
              </w:numPr>
              <w:rPr>
                <w:sz w:val="24"/>
                <w:szCs w:val="24"/>
              </w:rPr>
            </w:pPr>
            <w:r w:rsidRPr="00F05DFA">
              <w:rPr>
                <w:sz w:val="24"/>
                <w:szCs w:val="24"/>
              </w:rPr>
              <w:t>If Members are allowed to register themselves for the Group, check the box.</w:t>
            </w:r>
          </w:p>
          <w:p w14:paraId="67BE959A" w14:textId="6AF9707B" w:rsidR="00F05DFA" w:rsidRPr="00F05DFA" w:rsidRDefault="00F05DFA" w:rsidP="00F05DFA">
            <w:pPr>
              <w:pStyle w:val="ListParagraph"/>
              <w:numPr>
                <w:ilvl w:val="0"/>
                <w:numId w:val="30"/>
              </w:numPr>
            </w:pPr>
            <w:r w:rsidRPr="00F05DFA">
              <w:rPr>
                <w:sz w:val="24"/>
                <w:szCs w:val="24"/>
              </w:rPr>
              <w:t>Click Add to create the group.</w:t>
            </w:r>
          </w:p>
        </w:tc>
        <w:tc>
          <w:tcPr>
            <w:tcW w:w="5305" w:type="dxa"/>
            <w:vAlign w:val="center"/>
          </w:tcPr>
          <w:p w14:paraId="7E5D1837" w14:textId="77777777" w:rsidR="00F05DFA" w:rsidRDefault="00F05DFA" w:rsidP="00F05DFA">
            <w:pPr>
              <w:jc w:val="center"/>
              <w:rPr>
                <w:sz w:val="24"/>
                <w:szCs w:val="24"/>
              </w:rPr>
            </w:pPr>
          </w:p>
          <w:p w14:paraId="2426175C" w14:textId="635F50C2" w:rsidR="00F05DFA" w:rsidRPr="00F05DFA" w:rsidRDefault="00F05DFA" w:rsidP="00F05DFA">
            <w:pPr>
              <w:jc w:val="center"/>
              <w:rPr>
                <w:sz w:val="24"/>
                <w:szCs w:val="24"/>
              </w:rPr>
            </w:pPr>
            <w:r w:rsidRPr="00F20C92">
              <w:rPr>
                <w:noProof/>
                <w:sz w:val="24"/>
                <w:szCs w:val="24"/>
              </w:rPr>
              <w:drawing>
                <wp:anchor distT="0" distB="0" distL="114300" distR="114300" simplePos="0" relativeHeight="251661312" behindDoc="0" locked="0" layoutInCell="1" allowOverlap="1" wp14:anchorId="70A753A6" wp14:editId="266DF511">
                  <wp:simplePos x="0" y="0"/>
                  <wp:positionH relativeFrom="column">
                    <wp:posOffset>66040</wp:posOffset>
                  </wp:positionH>
                  <wp:positionV relativeFrom="paragraph">
                    <wp:posOffset>27940</wp:posOffset>
                  </wp:positionV>
                  <wp:extent cx="3108960" cy="2029968"/>
                  <wp:effectExtent l="25400" t="25400" r="27940" b="2794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08960" cy="2029968"/>
                          </a:xfrm>
                          <a:prstGeom prst="rect">
                            <a:avLst/>
                          </a:prstGeom>
                          <a:ln w="25400">
                            <a:solidFill>
                              <a:schemeClr val="bg1">
                                <a:lumMod val="85000"/>
                              </a:schemeClr>
                            </a:solidFill>
                          </a:ln>
                        </pic:spPr>
                      </pic:pic>
                    </a:graphicData>
                  </a:graphic>
                  <wp14:sizeRelH relativeFrom="page">
                    <wp14:pctWidth>0</wp14:pctWidth>
                  </wp14:sizeRelH>
                  <wp14:sizeRelV relativeFrom="page">
                    <wp14:pctHeight>0</wp14:pctHeight>
                  </wp14:sizeRelV>
                </wp:anchor>
              </w:drawing>
            </w:r>
          </w:p>
        </w:tc>
      </w:tr>
    </w:tbl>
    <w:p w14:paraId="5BADB2FA" w14:textId="77777777" w:rsidR="00F05DFA" w:rsidRDefault="00F05DFA">
      <w:r>
        <w:br w:type="page"/>
      </w:r>
    </w:p>
    <w:tbl>
      <w:tblPr>
        <w:tblStyle w:val="TableGrid"/>
        <w:tblpPr w:leftFromText="180" w:rightFromText="180" w:vertAnchor="page" w:horzAnchor="margin" w:tblpY="1651"/>
        <w:tblW w:w="0" w:type="auto"/>
        <w:tblLook w:val="04A0" w:firstRow="1" w:lastRow="0" w:firstColumn="1" w:lastColumn="0" w:noHBand="0" w:noVBand="1"/>
      </w:tblPr>
      <w:tblGrid>
        <w:gridCol w:w="5485"/>
        <w:gridCol w:w="5305"/>
      </w:tblGrid>
      <w:tr w:rsidR="00F05DFA" w:rsidRPr="005712C5" w14:paraId="033D8269" w14:textId="77777777" w:rsidTr="0049083A">
        <w:tc>
          <w:tcPr>
            <w:tcW w:w="10790" w:type="dxa"/>
            <w:gridSpan w:val="2"/>
            <w:vAlign w:val="center"/>
          </w:tcPr>
          <w:p w14:paraId="6DBCE8D7" w14:textId="725901F9" w:rsidR="00F05DFA" w:rsidRPr="00755065" w:rsidRDefault="00F05DFA" w:rsidP="00F05DFA">
            <w:pPr>
              <w:jc w:val="center"/>
              <w:rPr>
                <w:noProof/>
                <w:sz w:val="32"/>
                <w:szCs w:val="32"/>
              </w:rPr>
            </w:pPr>
            <w:r>
              <w:rPr>
                <w:sz w:val="40"/>
                <w:szCs w:val="40"/>
              </w:rPr>
              <w:lastRenderedPageBreak/>
              <w:t>Modifying a Group</w:t>
            </w:r>
          </w:p>
        </w:tc>
      </w:tr>
      <w:tr w:rsidR="00F05DFA" w:rsidRPr="005712C5" w14:paraId="3C86E15C" w14:textId="77777777" w:rsidTr="0049083A">
        <w:tc>
          <w:tcPr>
            <w:tcW w:w="10790" w:type="dxa"/>
            <w:gridSpan w:val="2"/>
            <w:vAlign w:val="center"/>
          </w:tcPr>
          <w:p w14:paraId="1D80589F" w14:textId="77777777" w:rsidR="00F05DFA" w:rsidRDefault="00F05DFA" w:rsidP="00F05DFA">
            <w:pPr>
              <w:jc w:val="center"/>
              <w:rPr>
                <w:i/>
                <w:iCs/>
                <w:sz w:val="32"/>
                <w:szCs w:val="32"/>
              </w:rPr>
            </w:pPr>
            <w:r>
              <w:rPr>
                <w:i/>
                <w:iCs/>
                <w:sz w:val="32"/>
                <w:szCs w:val="32"/>
              </w:rPr>
              <w:t>Before You Start</w:t>
            </w:r>
          </w:p>
          <w:p w14:paraId="7027A8E2" w14:textId="23C90888" w:rsidR="00F05DFA" w:rsidRPr="00F05DFA" w:rsidRDefault="00F05DFA" w:rsidP="00F05DFA">
            <w:pPr>
              <w:ind w:left="-17"/>
              <w:rPr>
                <w:sz w:val="24"/>
                <w:szCs w:val="24"/>
              </w:rPr>
            </w:pPr>
            <w:r>
              <w:rPr>
                <w:sz w:val="24"/>
                <w:szCs w:val="24"/>
              </w:rPr>
              <w:t>It</w:t>
            </w:r>
            <w:r w:rsidRPr="00F05DFA">
              <w:rPr>
                <w:sz w:val="24"/>
                <w:szCs w:val="24"/>
              </w:rPr>
              <w:t xml:space="preserve"> may be</w:t>
            </w:r>
            <w:r>
              <w:rPr>
                <w:sz w:val="24"/>
                <w:szCs w:val="24"/>
              </w:rPr>
              <w:t>come</w:t>
            </w:r>
            <w:r w:rsidRPr="00F05DFA">
              <w:rPr>
                <w:sz w:val="24"/>
                <w:szCs w:val="24"/>
              </w:rPr>
              <w:t xml:space="preserve"> necessary to clean up the list of groups that are available to be added to Member records. By setting the group to Inactive, the group will remain with the member’s history, but will not be available to add to member records moving forward.</w:t>
            </w:r>
          </w:p>
        </w:tc>
      </w:tr>
      <w:tr w:rsidR="00F05DFA" w:rsidRPr="005712C5" w14:paraId="241CF386" w14:textId="77777777" w:rsidTr="00F05DFA">
        <w:tc>
          <w:tcPr>
            <w:tcW w:w="5485" w:type="dxa"/>
          </w:tcPr>
          <w:p w14:paraId="1F4960A5" w14:textId="77777777" w:rsidR="00F05DFA" w:rsidRPr="00F05DFA" w:rsidRDefault="00F05DFA" w:rsidP="00F05DFA">
            <w:pPr>
              <w:pStyle w:val="ListParagraph"/>
              <w:numPr>
                <w:ilvl w:val="0"/>
                <w:numId w:val="37"/>
              </w:numPr>
              <w:ind w:left="343"/>
              <w:rPr>
                <w:sz w:val="24"/>
                <w:szCs w:val="24"/>
              </w:rPr>
            </w:pPr>
            <w:r w:rsidRPr="00F05DFA">
              <w:rPr>
                <w:sz w:val="24"/>
                <w:szCs w:val="24"/>
              </w:rPr>
              <w:t>Click on Groups in the navigation pane.</w:t>
            </w:r>
          </w:p>
          <w:p w14:paraId="1C8CF462" w14:textId="77777777" w:rsidR="00F05DFA" w:rsidRDefault="00F05DFA" w:rsidP="00F05DFA">
            <w:pPr>
              <w:pStyle w:val="ListParagraph"/>
              <w:numPr>
                <w:ilvl w:val="0"/>
                <w:numId w:val="37"/>
              </w:numPr>
              <w:ind w:left="343"/>
              <w:rPr>
                <w:sz w:val="24"/>
                <w:szCs w:val="24"/>
              </w:rPr>
            </w:pPr>
            <w:r w:rsidRPr="00F05DFA">
              <w:rPr>
                <w:sz w:val="24"/>
                <w:szCs w:val="24"/>
              </w:rPr>
              <w:t>Select the Group that you would like to modify.</w:t>
            </w:r>
          </w:p>
          <w:p w14:paraId="213ECDFB" w14:textId="569E937D" w:rsidR="00F05DFA" w:rsidRPr="00F05DFA" w:rsidRDefault="00F05DFA" w:rsidP="00F05DFA">
            <w:pPr>
              <w:pStyle w:val="ListParagraph"/>
              <w:numPr>
                <w:ilvl w:val="0"/>
                <w:numId w:val="37"/>
              </w:numPr>
              <w:ind w:left="343"/>
              <w:rPr>
                <w:sz w:val="24"/>
                <w:szCs w:val="24"/>
              </w:rPr>
            </w:pPr>
            <w:r w:rsidRPr="00F05DFA">
              <w:rPr>
                <w:sz w:val="24"/>
                <w:szCs w:val="24"/>
              </w:rPr>
              <w:t>Click the Edit button for the Group Details.</w:t>
            </w:r>
          </w:p>
        </w:tc>
        <w:tc>
          <w:tcPr>
            <w:tcW w:w="5305" w:type="dxa"/>
            <w:vAlign w:val="center"/>
          </w:tcPr>
          <w:p w14:paraId="09FC0372" w14:textId="05A0043D" w:rsidR="00F05DFA" w:rsidRPr="00F05DFA" w:rsidRDefault="00F05DFA" w:rsidP="00F05DFA">
            <w:pPr>
              <w:jc w:val="center"/>
              <w:rPr>
                <w:sz w:val="24"/>
                <w:szCs w:val="24"/>
              </w:rPr>
            </w:pPr>
            <w:r w:rsidRPr="006F5FCE">
              <w:rPr>
                <w:noProof/>
                <w:sz w:val="24"/>
                <w:szCs w:val="24"/>
              </w:rPr>
              <w:drawing>
                <wp:anchor distT="0" distB="0" distL="114300" distR="114300" simplePos="0" relativeHeight="251658240" behindDoc="0" locked="0" layoutInCell="1" allowOverlap="1" wp14:anchorId="035C63AF" wp14:editId="4C778FA7">
                  <wp:simplePos x="0" y="0"/>
                  <wp:positionH relativeFrom="column">
                    <wp:posOffset>74930</wp:posOffset>
                  </wp:positionH>
                  <wp:positionV relativeFrom="paragraph">
                    <wp:posOffset>-625475</wp:posOffset>
                  </wp:positionV>
                  <wp:extent cx="3108960" cy="671195"/>
                  <wp:effectExtent l="25400" t="25400" r="27940" b="273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08960" cy="671195"/>
                          </a:xfrm>
                          <a:prstGeom prst="rect">
                            <a:avLst/>
                          </a:prstGeom>
                          <a:ln w="25400">
                            <a:solidFill>
                              <a:schemeClr val="bg1">
                                <a:lumMod val="85000"/>
                              </a:schemeClr>
                            </a:solidFill>
                          </a:ln>
                        </pic:spPr>
                      </pic:pic>
                    </a:graphicData>
                  </a:graphic>
                  <wp14:sizeRelH relativeFrom="page">
                    <wp14:pctWidth>0</wp14:pctWidth>
                  </wp14:sizeRelH>
                  <wp14:sizeRelV relativeFrom="page">
                    <wp14:pctHeight>0</wp14:pctHeight>
                  </wp14:sizeRelV>
                </wp:anchor>
              </w:drawing>
            </w:r>
          </w:p>
        </w:tc>
      </w:tr>
      <w:tr w:rsidR="00F05DFA" w:rsidRPr="005712C5" w14:paraId="50D567F0" w14:textId="77777777" w:rsidTr="00F05DFA">
        <w:tc>
          <w:tcPr>
            <w:tcW w:w="5485" w:type="dxa"/>
          </w:tcPr>
          <w:p w14:paraId="260132AA" w14:textId="77777777" w:rsidR="00F05DFA" w:rsidRPr="00F05DFA" w:rsidRDefault="00F05DFA" w:rsidP="00F05DFA">
            <w:pPr>
              <w:pStyle w:val="ListParagraph"/>
              <w:numPr>
                <w:ilvl w:val="0"/>
                <w:numId w:val="37"/>
              </w:numPr>
              <w:ind w:left="343"/>
              <w:rPr>
                <w:sz w:val="24"/>
                <w:szCs w:val="24"/>
              </w:rPr>
            </w:pPr>
            <w:r w:rsidRPr="00F05DFA">
              <w:rPr>
                <w:sz w:val="24"/>
                <w:szCs w:val="24"/>
              </w:rPr>
              <w:t>You may change the status to Inactive if the group is no longer being used.</w:t>
            </w:r>
          </w:p>
          <w:p w14:paraId="17015A62" w14:textId="77777777" w:rsidR="00F05DFA" w:rsidRPr="00F05DFA" w:rsidRDefault="00F05DFA" w:rsidP="00F05DFA">
            <w:pPr>
              <w:pStyle w:val="ListParagraph"/>
              <w:numPr>
                <w:ilvl w:val="0"/>
                <w:numId w:val="37"/>
              </w:numPr>
              <w:ind w:left="343"/>
              <w:rPr>
                <w:sz w:val="24"/>
                <w:szCs w:val="24"/>
              </w:rPr>
            </w:pPr>
            <w:r w:rsidRPr="00F05DFA">
              <w:rPr>
                <w:sz w:val="24"/>
                <w:szCs w:val="24"/>
              </w:rPr>
              <w:t>You may update the Label, Description, Delivery Mode, and whether Members may register themselves for the group without changing the status of the Group.</w:t>
            </w:r>
          </w:p>
          <w:p w14:paraId="78A4DE6A" w14:textId="29F5250A" w:rsidR="00F05DFA" w:rsidRDefault="00F05DFA" w:rsidP="00F05DFA">
            <w:pPr>
              <w:pStyle w:val="ListParagraph"/>
              <w:numPr>
                <w:ilvl w:val="0"/>
                <w:numId w:val="37"/>
              </w:numPr>
              <w:ind w:left="343"/>
            </w:pPr>
            <w:r w:rsidRPr="00F05DFA">
              <w:rPr>
                <w:sz w:val="24"/>
                <w:szCs w:val="24"/>
              </w:rPr>
              <w:t>Click the Save button.</w:t>
            </w:r>
          </w:p>
        </w:tc>
        <w:tc>
          <w:tcPr>
            <w:tcW w:w="5305" w:type="dxa"/>
            <w:vAlign w:val="center"/>
          </w:tcPr>
          <w:p w14:paraId="67F583FD" w14:textId="6C316BE3" w:rsidR="00F05DFA" w:rsidRDefault="00F05DFA" w:rsidP="00F05DFA">
            <w:pPr>
              <w:jc w:val="center"/>
              <w:rPr>
                <w:sz w:val="24"/>
                <w:szCs w:val="24"/>
              </w:rPr>
            </w:pPr>
            <w:r w:rsidRPr="0025780E">
              <w:rPr>
                <w:noProof/>
                <w:sz w:val="24"/>
                <w:szCs w:val="24"/>
              </w:rPr>
              <w:drawing>
                <wp:anchor distT="0" distB="0" distL="114300" distR="114300" simplePos="0" relativeHeight="251659264" behindDoc="0" locked="0" layoutInCell="1" allowOverlap="1" wp14:anchorId="2E69002E" wp14:editId="72A57796">
                  <wp:simplePos x="0" y="0"/>
                  <wp:positionH relativeFrom="column">
                    <wp:posOffset>73660</wp:posOffset>
                  </wp:positionH>
                  <wp:positionV relativeFrom="page">
                    <wp:posOffset>161290</wp:posOffset>
                  </wp:positionV>
                  <wp:extent cx="3108960" cy="2012315"/>
                  <wp:effectExtent l="25400" t="25400" r="27940" b="1968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08960" cy="2012315"/>
                          </a:xfrm>
                          <a:prstGeom prst="rect">
                            <a:avLst/>
                          </a:prstGeom>
                          <a:ln w="25400">
                            <a:solidFill>
                              <a:schemeClr val="bg1">
                                <a:lumMod val="85000"/>
                              </a:schemeClr>
                            </a:solidFill>
                          </a:ln>
                        </pic:spPr>
                      </pic:pic>
                    </a:graphicData>
                  </a:graphic>
                  <wp14:sizeRelH relativeFrom="page">
                    <wp14:pctWidth>0</wp14:pctWidth>
                  </wp14:sizeRelH>
                  <wp14:sizeRelV relativeFrom="page">
                    <wp14:pctHeight>0</wp14:pctHeight>
                  </wp14:sizeRelV>
                </wp:anchor>
              </w:drawing>
            </w:r>
          </w:p>
        </w:tc>
      </w:tr>
    </w:tbl>
    <w:p w14:paraId="0E8838F1" w14:textId="3C268CBA" w:rsidR="00F05DFA" w:rsidRDefault="00F05DFA"/>
    <w:sectPr w:rsidR="00F05DFA" w:rsidSect="00DF56EA">
      <w:headerReference w:type="default" r:id="rId15"/>
      <w:footerReference w:type="default" r:id="rId16"/>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4F4F5" w14:textId="77777777" w:rsidR="00F05DFA" w:rsidRDefault="00F05DFA" w:rsidP="00F95C2D">
      <w:pPr>
        <w:spacing w:after="0" w:line="240" w:lineRule="auto"/>
      </w:pPr>
      <w:r>
        <w:separator/>
      </w:r>
    </w:p>
  </w:endnote>
  <w:endnote w:type="continuationSeparator" w:id="0">
    <w:p w14:paraId="653CB5EF" w14:textId="77777777" w:rsidR="00F05DFA" w:rsidRDefault="00F05DFA" w:rsidP="00F9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36F8" w14:textId="130B524C" w:rsidR="00925E5E" w:rsidRDefault="001E58B8" w:rsidP="00FB708B">
    <w:pPr>
      <w:pStyle w:val="Footer"/>
      <w:tabs>
        <w:tab w:val="clear" w:pos="4680"/>
        <w:tab w:val="clear" w:pos="9360"/>
        <w:tab w:val="center" w:pos="5310"/>
        <w:tab w:val="right" w:pos="10620"/>
      </w:tabs>
    </w:pPr>
    <w:r>
      <w:rPr>
        <w:rFonts w:ascii="Cambria" w:hAnsi="Cambria"/>
        <w:noProof/>
        <w:color w:val="808080" w:themeColor="background1" w:themeShade="80"/>
      </w:rPr>
      <w:drawing>
        <wp:anchor distT="0" distB="0" distL="114300" distR="114300" simplePos="0" relativeHeight="251679744" behindDoc="1" locked="0" layoutInCell="1" allowOverlap="1" wp14:anchorId="381F7D91" wp14:editId="2B20E7A3">
          <wp:simplePos x="0" y="0"/>
          <wp:positionH relativeFrom="column">
            <wp:posOffset>0</wp:posOffset>
          </wp:positionH>
          <wp:positionV relativeFrom="paragraph">
            <wp:posOffset>-143510</wp:posOffset>
          </wp:positionV>
          <wp:extent cx="1582480" cy="447675"/>
          <wp:effectExtent l="0" t="0" r="0" b="0"/>
          <wp:wrapTight wrapText="bothSides">
            <wp:wrapPolygon edited="0">
              <wp:start x="0" y="0"/>
              <wp:lineTo x="0" y="20221"/>
              <wp:lineTo x="21323" y="20221"/>
              <wp:lineTo x="21323"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stretch>
                    <a:fillRect/>
                  </a:stretch>
                </pic:blipFill>
                <pic:spPr>
                  <a:xfrm>
                    <a:off x="0" y="0"/>
                    <a:ext cx="1582480" cy="447675"/>
                  </a:xfrm>
                  <a:prstGeom prst="rect">
                    <a:avLst/>
                  </a:prstGeom>
                </pic:spPr>
              </pic:pic>
            </a:graphicData>
          </a:graphic>
        </wp:anchor>
      </w:drawing>
    </w:r>
    <w:r w:rsidR="00AD0DCF" w:rsidRPr="00AD0DCF">
      <w:rPr>
        <w:rFonts w:ascii="Cambria" w:hAnsi="Cambria"/>
        <w:noProof/>
      </w:rPr>
      <mc:AlternateContent>
        <mc:Choice Requires="wps">
          <w:drawing>
            <wp:anchor distT="0" distB="0" distL="0" distR="0" simplePos="0" relativeHeight="251677696" behindDoc="0" locked="0" layoutInCell="1" allowOverlap="1" wp14:anchorId="28632864" wp14:editId="7F114570">
              <wp:simplePos x="0" y="0"/>
              <wp:positionH relativeFrom="rightMargin">
                <wp:align>left</wp:align>
              </wp:positionH>
              <mc:AlternateContent>
                <mc:Choice Requires="wp14">
                  <wp:positionV relativeFrom="bottomMargin">
                    <wp14:pctPosVOffset>20000</wp14:pctPosVOffset>
                  </wp:positionV>
                </mc:Choice>
                <mc:Fallback>
                  <wp:positionV relativeFrom="page">
                    <wp:posOffset>9509760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A1D3F8" w14:textId="77777777" w:rsidR="00AD0DCF" w:rsidRDefault="00AD0DC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32864" id="Rectangle 40" o:spid="_x0000_s1026" style="position:absolute;margin-left:0;margin-top:0;width:36pt;height:25.2pt;z-index:25167769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" fillcolor="black [3213]" stroked="f" strokeweight="3pt">
              <v:textbox>
                <w:txbxContent>
                  <w:p w14:paraId="54A1D3F8" w14:textId="77777777" w:rsidR="00AD0DCF" w:rsidRDefault="00AD0DC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sidR="00D93DF3">
      <w:tab/>
    </w:r>
    <w:r w:rsidR="00FE3BA7">
      <w:tab/>
    </w:r>
    <w:r w:rsidR="00D93DF3">
      <w:fldChar w:fldCharType="begin"/>
    </w:r>
    <w:r w:rsidR="00D93DF3">
      <w:instrText xml:space="preserve"> DATE \@ "MMMM d, yyyy" </w:instrText>
    </w:r>
    <w:r w:rsidR="00D93DF3">
      <w:fldChar w:fldCharType="separate"/>
    </w:r>
    <w:r w:rsidR="00876435">
      <w:rPr>
        <w:noProof/>
      </w:rPr>
      <w:t>September 12, 2023</w:t>
    </w:r>
    <w:r w:rsidR="00D93DF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2053F" w14:textId="77777777" w:rsidR="00F05DFA" w:rsidRDefault="00F05DFA" w:rsidP="00F95C2D">
      <w:pPr>
        <w:spacing w:after="0" w:line="240" w:lineRule="auto"/>
      </w:pPr>
      <w:r>
        <w:separator/>
      </w:r>
    </w:p>
  </w:footnote>
  <w:footnote w:type="continuationSeparator" w:id="0">
    <w:p w14:paraId="2989FFAC" w14:textId="77777777" w:rsidR="00F05DFA" w:rsidRDefault="00F05DFA" w:rsidP="00F9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B55A" w14:textId="389113DE" w:rsidR="00925E5E" w:rsidRPr="00DF56EA" w:rsidRDefault="00ED0368" w:rsidP="00ED0368">
    <w:pPr>
      <w:pStyle w:val="Header"/>
      <w:tabs>
        <w:tab w:val="clear" w:pos="4680"/>
        <w:tab w:val="clear" w:pos="9360"/>
        <w:tab w:val="right" w:pos="10728"/>
      </w:tabs>
      <w:ind w:firstLine="8"/>
      <w:rPr>
        <w:rFonts w:ascii="Cambria" w:hAnsi="Cambria"/>
        <w:sz w:val="36"/>
        <w:szCs w:val="36"/>
      </w:rPr>
    </w:pPr>
    <w:r>
      <w:rPr>
        <w:rFonts w:ascii="Cambria" w:hAnsi="Cambria"/>
        <w:sz w:val="36"/>
        <w:szCs w:val="36"/>
      </w:rPr>
      <w:tab/>
    </w:r>
    <w:r w:rsidR="001E58B8">
      <w:rPr>
        <w:noProof/>
        <w:sz w:val="36"/>
      </w:rPr>
      <w:drawing>
        <wp:anchor distT="0" distB="0" distL="114300" distR="114300" simplePos="0" relativeHeight="251680768" behindDoc="1" locked="0" layoutInCell="1" allowOverlap="1" wp14:anchorId="689C0505" wp14:editId="447992D1">
          <wp:simplePos x="0" y="0"/>
          <wp:positionH relativeFrom="column">
            <wp:posOffset>0</wp:posOffset>
          </wp:positionH>
          <wp:positionV relativeFrom="paragraph">
            <wp:posOffset>0</wp:posOffset>
          </wp:positionV>
          <wp:extent cx="1381125" cy="389145"/>
          <wp:effectExtent l="0" t="0" r="0" b="0"/>
          <wp:wrapTight wrapText="bothSides">
            <wp:wrapPolygon edited="0">
              <wp:start x="0" y="0"/>
              <wp:lineTo x="0" y="20118"/>
              <wp:lineTo x="21153" y="20118"/>
              <wp:lineTo x="211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381125" cy="389145"/>
                  </a:xfrm>
                  <a:prstGeom prst="rect">
                    <a:avLst/>
                  </a:prstGeom>
                </pic:spPr>
              </pic:pic>
            </a:graphicData>
          </a:graphic>
        </wp:anchor>
      </w:drawing>
    </w:r>
    <w:r w:rsidR="00925E5E" w:rsidRPr="00623E88">
      <w:rPr>
        <w:noProof/>
        <w:sz w:val="36"/>
      </w:rPr>
      <mc:AlternateContent>
        <mc:Choice Requires="wps">
          <w:drawing>
            <wp:anchor distT="0" distB="0" distL="114300" distR="114300" simplePos="0" relativeHeight="251659264" behindDoc="0" locked="0" layoutInCell="1" allowOverlap="1" wp14:anchorId="07023B63" wp14:editId="7BAD082C">
              <wp:simplePos x="0" y="0"/>
              <wp:positionH relativeFrom="page">
                <wp:posOffset>0</wp:posOffset>
              </wp:positionH>
              <wp:positionV relativeFrom="paragraph">
                <wp:posOffset>435610</wp:posOffset>
              </wp:positionV>
              <wp:extent cx="7753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75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3D6615"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0,34.3pt" to="61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" strokecolor="black [3213]" strokeweight="1pt">
              <v:stroke joinstyle="miter"/>
              <w10:wrap anchorx="page"/>
            </v:line>
          </w:pict>
        </mc:Fallback>
      </mc:AlternateContent>
    </w:r>
    <w:r w:rsidR="00F05DFA">
      <w:rPr>
        <w:rFonts w:ascii="Cambria" w:hAnsi="Cambria"/>
        <w:sz w:val="36"/>
        <w:szCs w:val="36"/>
      </w:rPr>
      <w:t>Institution/County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2.55pt;height:182.55pt" o:bullet="t">
        <v:imagedata r:id="rId1" o:title="MC900431558[1]"/>
      </v:shape>
    </w:pict>
  </w:numPicBullet>
  <w:abstractNum w:abstractNumId="0" w15:restartNumberingAfterBreak="0">
    <w:nsid w:val="00143A85"/>
    <w:multiLevelType w:val="hybridMultilevel"/>
    <w:tmpl w:val="DBDE7984"/>
    <w:lvl w:ilvl="0" w:tplc="FFFFFFFF">
      <w:start w:val="1"/>
      <w:numFmt w:val="decimal"/>
      <w:lvlText w:val="%1."/>
      <w:lvlJc w:val="left"/>
      <w:pPr>
        <w:ind w:left="1440" w:hanging="360"/>
      </w:pPr>
      <w:rPr>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1F8376C"/>
    <w:multiLevelType w:val="hybridMultilevel"/>
    <w:tmpl w:val="76948E4E"/>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415E3"/>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E43DF"/>
    <w:multiLevelType w:val="hybridMultilevel"/>
    <w:tmpl w:val="0E4CC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F04D8"/>
    <w:multiLevelType w:val="hybridMultilevel"/>
    <w:tmpl w:val="2752C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31E6D"/>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A1E7A"/>
    <w:multiLevelType w:val="hybridMultilevel"/>
    <w:tmpl w:val="BE182994"/>
    <w:lvl w:ilvl="0" w:tplc="04090001">
      <w:start w:val="1"/>
      <w:numFmt w:val="bullet"/>
      <w:lvlText w:val=""/>
      <w:lvlJc w:val="left"/>
      <w:pPr>
        <w:ind w:left="703" w:hanging="360"/>
      </w:pPr>
      <w:rPr>
        <w:rFonts w:ascii="Symbol" w:hAnsi="Symbol"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7" w15:restartNumberingAfterBreak="0">
    <w:nsid w:val="1B4279F5"/>
    <w:multiLevelType w:val="hybridMultilevel"/>
    <w:tmpl w:val="A2CC057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7E759E"/>
    <w:multiLevelType w:val="hybridMultilevel"/>
    <w:tmpl w:val="17743B2E"/>
    <w:lvl w:ilvl="0" w:tplc="979CB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86B37"/>
    <w:multiLevelType w:val="hybridMultilevel"/>
    <w:tmpl w:val="C6565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F5A3A"/>
    <w:multiLevelType w:val="hybridMultilevel"/>
    <w:tmpl w:val="41DAA39A"/>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97C51"/>
    <w:multiLevelType w:val="hybridMultilevel"/>
    <w:tmpl w:val="0D18C904"/>
    <w:lvl w:ilvl="0" w:tplc="08CCE7D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B200F"/>
    <w:multiLevelType w:val="hybridMultilevel"/>
    <w:tmpl w:val="79FE9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5E0C8E"/>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8E28F8"/>
    <w:multiLevelType w:val="hybridMultilevel"/>
    <w:tmpl w:val="D57C8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22821"/>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E1415"/>
    <w:multiLevelType w:val="hybridMultilevel"/>
    <w:tmpl w:val="2074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6624E"/>
    <w:multiLevelType w:val="hybridMultilevel"/>
    <w:tmpl w:val="2FF65D8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F57539"/>
    <w:multiLevelType w:val="hybridMultilevel"/>
    <w:tmpl w:val="9AA88C30"/>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15:restartNumberingAfterBreak="0">
    <w:nsid w:val="3AFB7B41"/>
    <w:multiLevelType w:val="hybridMultilevel"/>
    <w:tmpl w:val="90A0D1D8"/>
    <w:lvl w:ilvl="0" w:tplc="B66CCC9A">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12103"/>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EA4E98"/>
    <w:multiLevelType w:val="hybridMultilevel"/>
    <w:tmpl w:val="CC685098"/>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07063E"/>
    <w:multiLevelType w:val="hybridMultilevel"/>
    <w:tmpl w:val="8B0CF080"/>
    <w:lvl w:ilvl="0" w:tplc="141CB98C">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682182"/>
    <w:multiLevelType w:val="hybridMultilevel"/>
    <w:tmpl w:val="6652C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F10DD5"/>
    <w:multiLevelType w:val="hybridMultilevel"/>
    <w:tmpl w:val="6C9E47CE"/>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913BBD"/>
    <w:multiLevelType w:val="hybridMultilevel"/>
    <w:tmpl w:val="41E8EAE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801770"/>
    <w:multiLevelType w:val="hybridMultilevel"/>
    <w:tmpl w:val="D608A8D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9633070"/>
    <w:multiLevelType w:val="hybridMultilevel"/>
    <w:tmpl w:val="6C36C52A"/>
    <w:lvl w:ilvl="0" w:tplc="5EE83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6B3312"/>
    <w:multiLevelType w:val="hybridMultilevel"/>
    <w:tmpl w:val="DE8C359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C3C6C5C"/>
    <w:multiLevelType w:val="hybridMultilevel"/>
    <w:tmpl w:val="D982DA96"/>
    <w:lvl w:ilvl="0" w:tplc="2BF49DA4">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32171E"/>
    <w:multiLevelType w:val="hybridMultilevel"/>
    <w:tmpl w:val="0F6C24E4"/>
    <w:lvl w:ilvl="0" w:tplc="C79E8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4C5CC2"/>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890922"/>
    <w:multiLevelType w:val="hybridMultilevel"/>
    <w:tmpl w:val="1E96A73A"/>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F816A6"/>
    <w:multiLevelType w:val="hybridMultilevel"/>
    <w:tmpl w:val="953E01D2"/>
    <w:lvl w:ilvl="0" w:tplc="B66CCC9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0B4C2C"/>
    <w:multiLevelType w:val="hybridMultilevel"/>
    <w:tmpl w:val="F22E6CF2"/>
    <w:lvl w:ilvl="0" w:tplc="08CCE7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4F740E"/>
    <w:multiLevelType w:val="hybridMultilevel"/>
    <w:tmpl w:val="BB6001BE"/>
    <w:lvl w:ilvl="0" w:tplc="C2689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891989"/>
    <w:multiLevelType w:val="hybridMultilevel"/>
    <w:tmpl w:val="53426556"/>
    <w:lvl w:ilvl="0" w:tplc="054CA96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885339"/>
    <w:multiLevelType w:val="hybridMultilevel"/>
    <w:tmpl w:val="07385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0F32C1"/>
    <w:multiLevelType w:val="hybridMultilevel"/>
    <w:tmpl w:val="9508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C54409"/>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B839C6"/>
    <w:multiLevelType w:val="hybridMultilevel"/>
    <w:tmpl w:val="375887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81F0B16"/>
    <w:multiLevelType w:val="hybridMultilevel"/>
    <w:tmpl w:val="AD56659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2B5F65"/>
    <w:multiLevelType w:val="hybridMultilevel"/>
    <w:tmpl w:val="D2E2E728"/>
    <w:lvl w:ilvl="0" w:tplc="234EF4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7C4165"/>
    <w:multiLevelType w:val="hybridMultilevel"/>
    <w:tmpl w:val="AD566596"/>
    <w:lvl w:ilvl="0" w:tplc="A0E4D018">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4E3BA8"/>
    <w:multiLevelType w:val="hybridMultilevel"/>
    <w:tmpl w:val="BCFED076"/>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D70B18"/>
    <w:multiLevelType w:val="hybridMultilevel"/>
    <w:tmpl w:val="33DA783E"/>
    <w:lvl w:ilvl="0" w:tplc="87EC0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337356">
    <w:abstractNumId w:val="11"/>
  </w:num>
  <w:num w:numId="2" w16cid:durableId="231964156">
    <w:abstractNumId w:val="36"/>
  </w:num>
  <w:num w:numId="3" w16cid:durableId="1049258564">
    <w:abstractNumId w:val="34"/>
  </w:num>
  <w:num w:numId="4" w16cid:durableId="1724405981">
    <w:abstractNumId w:val="41"/>
  </w:num>
  <w:num w:numId="5" w16cid:durableId="430976973">
    <w:abstractNumId w:val="23"/>
  </w:num>
  <w:num w:numId="6" w16cid:durableId="1862234245">
    <w:abstractNumId w:val="43"/>
  </w:num>
  <w:num w:numId="7" w16cid:durableId="1470055548">
    <w:abstractNumId w:val="1"/>
  </w:num>
  <w:num w:numId="8" w16cid:durableId="1899978899">
    <w:abstractNumId w:val="24"/>
  </w:num>
  <w:num w:numId="9" w16cid:durableId="805703306">
    <w:abstractNumId w:val="10"/>
  </w:num>
  <w:num w:numId="10" w16cid:durableId="1964379392">
    <w:abstractNumId w:val="17"/>
  </w:num>
  <w:num w:numId="11" w16cid:durableId="1039165161">
    <w:abstractNumId w:val="7"/>
  </w:num>
  <w:num w:numId="12" w16cid:durableId="355735162">
    <w:abstractNumId w:val="13"/>
  </w:num>
  <w:num w:numId="13" w16cid:durableId="7761450">
    <w:abstractNumId w:val="20"/>
  </w:num>
  <w:num w:numId="14" w16cid:durableId="1761173936">
    <w:abstractNumId w:val="32"/>
  </w:num>
  <w:num w:numId="15" w16cid:durableId="1191142666">
    <w:abstractNumId w:val="15"/>
  </w:num>
  <w:num w:numId="16" w16cid:durableId="1307273188">
    <w:abstractNumId w:val="28"/>
  </w:num>
  <w:num w:numId="17" w16cid:durableId="1089041581">
    <w:abstractNumId w:val="39"/>
  </w:num>
  <w:num w:numId="18" w16cid:durableId="1601186078">
    <w:abstractNumId w:val="26"/>
  </w:num>
  <w:num w:numId="19" w16cid:durableId="790898527">
    <w:abstractNumId w:val="29"/>
  </w:num>
  <w:num w:numId="20" w16cid:durableId="1860972374">
    <w:abstractNumId w:val="44"/>
  </w:num>
  <w:num w:numId="21" w16cid:durableId="1591229896">
    <w:abstractNumId w:val="33"/>
  </w:num>
  <w:num w:numId="22" w16cid:durableId="1105885052">
    <w:abstractNumId w:val="21"/>
  </w:num>
  <w:num w:numId="23" w16cid:durableId="387144503">
    <w:abstractNumId w:val="19"/>
  </w:num>
  <w:num w:numId="24" w16cid:durableId="5519054">
    <w:abstractNumId w:val="2"/>
  </w:num>
  <w:num w:numId="25" w16cid:durableId="152918052">
    <w:abstractNumId w:val="5"/>
  </w:num>
  <w:num w:numId="26" w16cid:durableId="1348142772">
    <w:abstractNumId w:val="31"/>
  </w:num>
  <w:num w:numId="27" w16cid:durableId="689261457">
    <w:abstractNumId w:val="12"/>
  </w:num>
  <w:num w:numId="28" w16cid:durableId="1175346049">
    <w:abstractNumId w:val="9"/>
  </w:num>
  <w:num w:numId="29" w16cid:durableId="456487440">
    <w:abstractNumId w:val="14"/>
  </w:num>
  <w:num w:numId="30" w16cid:durableId="2030910844">
    <w:abstractNumId w:val="40"/>
  </w:num>
  <w:num w:numId="31" w16cid:durableId="561868748">
    <w:abstractNumId w:val="16"/>
  </w:num>
  <w:num w:numId="32" w16cid:durableId="1913734092">
    <w:abstractNumId w:val="30"/>
  </w:num>
  <w:num w:numId="33" w16cid:durableId="236213669">
    <w:abstractNumId w:val="38"/>
  </w:num>
  <w:num w:numId="34" w16cid:durableId="1182282274">
    <w:abstractNumId w:val="22"/>
  </w:num>
  <w:num w:numId="35" w16cid:durableId="2023318945">
    <w:abstractNumId w:val="8"/>
  </w:num>
  <w:num w:numId="36" w16cid:durableId="1917284342">
    <w:abstractNumId w:val="45"/>
  </w:num>
  <w:num w:numId="37" w16cid:durableId="749693001">
    <w:abstractNumId w:val="27"/>
  </w:num>
  <w:num w:numId="38" w16cid:durableId="1344477532">
    <w:abstractNumId w:val="35"/>
  </w:num>
  <w:num w:numId="39" w16cid:durableId="7603884">
    <w:abstractNumId w:val="25"/>
  </w:num>
  <w:num w:numId="40" w16cid:durableId="1229728239">
    <w:abstractNumId w:val="0"/>
  </w:num>
  <w:num w:numId="41" w16cid:durableId="2054233331">
    <w:abstractNumId w:val="42"/>
  </w:num>
  <w:num w:numId="42" w16cid:durableId="67962566">
    <w:abstractNumId w:val="3"/>
  </w:num>
  <w:num w:numId="43" w16cid:durableId="1840995393">
    <w:abstractNumId w:val="37"/>
  </w:num>
  <w:num w:numId="44" w16cid:durableId="300622196">
    <w:abstractNumId w:val="6"/>
  </w:num>
  <w:num w:numId="45" w16cid:durableId="575937528">
    <w:abstractNumId w:val="18"/>
  </w:num>
  <w:num w:numId="46" w16cid:durableId="521747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DFA"/>
    <w:rsid w:val="00005F3C"/>
    <w:rsid w:val="000060F3"/>
    <w:rsid w:val="0001662E"/>
    <w:rsid w:val="000202E7"/>
    <w:rsid w:val="00047F66"/>
    <w:rsid w:val="0005715A"/>
    <w:rsid w:val="000740F7"/>
    <w:rsid w:val="000A1369"/>
    <w:rsid w:val="000D26A2"/>
    <w:rsid w:val="000E19BD"/>
    <w:rsid w:val="000E1BB2"/>
    <w:rsid w:val="00121BA1"/>
    <w:rsid w:val="001562B1"/>
    <w:rsid w:val="00172092"/>
    <w:rsid w:val="001A0E64"/>
    <w:rsid w:val="001A40F3"/>
    <w:rsid w:val="001E58B8"/>
    <w:rsid w:val="00205100"/>
    <w:rsid w:val="0024421D"/>
    <w:rsid w:val="002C6282"/>
    <w:rsid w:val="002D68CF"/>
    <w:rsid w:val="002F211E"/>
    <w:rsid w:val="00353679"/>
    <w:rsid w:val="00387F46"/>
    <w:rsid w:val="003B63A0"/>
    <w:rsid w:val="003E3F44"/>
    <w:rsid w:val="003F5A97"/>
    <w:rsid w:val="003F7963"/>
    <w:rsid w:val="003F7C83"/>
    <w:rsid w:val="00447FBF"/>
    <w:rsid w:val="00490212"/>
    <w:rsid w:val="004B1036"/>
    <w:rsid w:val="004C1F70"/>
    <w:rsid w:val="004D24CE"/>
    <w:rsid w:val="00516DC6"/>
    <w:rsid w:val="00530A19"/>
    <w:rsid w:val="00542793"/>
    <w:rsid w:val="00545865"/>
    <w:rsid w:val="005712C5"/>
    <w:rsid w:val="0059313A"/>
    <w:rsid w:val="00623E88"/>
    <w:rsid w:val="006564FA"/>
    <w:rsid w:val="00661EDF"/>
    <w:rsid w:val="00676576"/>
    <w:rsid w:val="006B6D66"/>
    <w:rsid w:val="007039F0"/>
    <w:rsid w:val="007261EB"/>
    <w:rsid w:val="00731F75"/>
    <w:rsid w:val="007343F8"/>
    <w:rsid w:val="00755065"/>
    <w:rsid w:val="0079627A"/>
    <w:rsid w:val="00797404"/>
    <w:rsid w:val="007B5BCB"/>
    <w:rsid w:val="007C68AA"/>
    <w:rsid w:val="00807104"/>
    <w:rsid w:val="0086775F"/>
    <w:rsid w:val="008678BE"/>
    <w:rsid w:val="00876435"/>
    <w:rsid w:val="008A2D76"/>
    <w:rsid w:val="008B777B"/>
    <w:rsid w:val="008F72D6"/>
    <w:rsid w:val="00925E5E"/>
    <w:rsid w:val="00932E5C"/>
    <w:rsid w:val="009777FB"/>
    <w:rsid w:val="009D213B"/>
    <w:rsid w:val="009F69C0"/>
    <w:rsid w:val="00A00DAD"/>
    <w:rsid w:val="00A2008E"/>
    <w:rsid w:val="00A55898"/>
    <w:rsid w:val="00A97219"/>
    <w:rsid w:val="00AA70AB"/>
    <w:rsid w:val="00AB17D7"/>
    <w:rsid w:val="00AB4F64"/>
    <w:rsid w:val="00AD0DCF"/>
    <w:rsid w:val="00AD20D9"/>
    <w:rsid w:val="00AD644F"/>
    <w:rsid w:val="00B1164F"/>
    <w:rsid w:val="00B437E7"/>
    <w:rsid w:val="00B843D0"/>
    <w:rsid w:val="00BE0AF5"/>
    <w:rsid w:val="00C24F7C"/>
    <w:rsid w:val="00C4584C"/>
    <w:rsid w:val="00C650C7"/>
    <w:rsid w:val="00C9138E"/>
    <w:rsid w:val="00C946AA"/>
    <w:rsid w:val="00CA71C0"/>
    <w:rsid w:val="00CD7ED8"/>
    <w:rsid w:val="00D073BA"/>
    <w:rsid w:val="00D21531"/>
    <w:rsid w:val="00D44E40"/>
    <w:rsid w:val="00D47432"/>
    <w:rsid w:val="00D56C70"/>
    <w:rsid w:val="00D6443C"/>
    <w:rsid w:val="00D93DF3"/>
    <w:rsid w:val="00DA75C2"/>
    <w:rsid w:val="00DB2B88"/>
    <w:rsid w:val="00DF1F95"/>
    <w:rsid w:val="00DF56EA"/>
    <w:rsid w:val="00E56C71"/>
    <w:rsid w:val="00E64B17"/>
    <w:rsid w:val="00EC428E"/>
    <w:rsid w:val="00ED0368"/>
    <w:rsid w:val="00F05DFA"/>
    <w:rsid w:val="00F109A4"/>
    <w:rsid w:val="00F16FC1"/>
    <w:rsid w:val="00F86208"/>
    <w:rsid w:val="00F95C2D"/>
    <w:rsid w:val="00FA3F9C"/>
    <w:rsid w:val="00FB3E0A"/>
    <w:rsid w:val="00FB708B"/>
    <w:rsid w:val="00FD0439"/>
    <w:rsid w:val="00FE3BA7"/>
    <w:rsid w:val="032B530F"/>
    <w:rsid w:val="24D29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59FF77B0"/>
  <w15:docId w15:val="{6E624912-5FAD-B14B-B592-B1323DEA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2D"/>
  </w:style>
  <w:style w:type="paragraph" w:styleId="Footer">
    <w:name w:val="footer"/>
    <w:basedOn w:val="Normal"/>
    <w:link w:val="FooterChar"/>
    <w:uiPriority w:val="99"/>
    <w:unhideWhenUsed/>
    <w:rsid w:val="00F9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2D"/>
  </w:style>
  <w:style w:type="paragraph" w:styleId="ListParagraph">
    <w:name w:val="List Paragraph"/>
    <w:basedOn w:val="Normal"/>
    <w:uiPriority w:val="34"/>
    <w:qFormat/>
    <w:rsid w:val="00545865"/>
    <w:pPr>
      <w:ind w:left="720"/>
      <w:contextualSpacing/>
    </w:pPr>
  </w:style>
  <w:style w:type="table" w:styleId="TableGrid">
    <w:name w:val="Table Grid"/>
    <w:basedOn w:val="TableNormal"/>
    <w:uiPriority w:val="39"/>
    <w:rsid w:val="0035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BA1"/>
    <w:rPr>
      <w:color w:val="0563C1" w:themeColor="hyperlink"/>
      <w:u w:val="single"/>
    </w:rPr>
  </w:style>
  <w:style w:type="paragraph" w:styleId="BalloonText">
    <w:name w:val="Balloon Text"/>
    <w:basedOn w:val="Normal"/>
    <w:link w:val="BalloonTextChar"/>
    <w:uiPriority w:val="99"/>
    <w:semiHidden/>
    <w:unhideWhenUsed/>
    <w:rsid w:val="00AA70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A70AB"/>
    <w:rPr>
      <w:rFonts w:ascii="Lucida Grande" w:hAnsi="Lucida Grande"/>
      <w:sz w:val="18"/>
      <w:szCs w:val="18"/>
    </w:rPr>
  </w:style>
  <w:style w:type="paragraph" w:styleId="Revision">
    <w:name w:val="Revision"/>
    <w:hidden/>
    <w:uiPriority w:val="99"/>
    <w:semiHidden/>
    <w:rsid w:val="00005F3C"/>
    <w:pPr>
      <w:spacing w:after="0" w:line="240" w:lineRule="auto"/>
    </w:pPr>
  </w:style>
  <w:style w:type="character" w:styleId="PageNumber">
    <w:name w:val="page number"/>
    <w:basedOn w:val="DefaultParagraphFont"/>
    <w:uiPriority w:val="99"/>
    <w:semiHidden/>
    <w:unhideWhenUsed/>
    <w:rsid w:val="00C24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283E75A3D952409DC234E33DF9ADE4" ma:contentTypeVersion="16" ma:contentTypeDescription="Create a new document." ma:contentTypeScope="" ma:versionID="a5df6aa7853871743f43a349188b9ca5">
  <xsd:schema xmlns:xsd="http://www.w3.org/2001/XMLSchema" xmlns:xs="http://www.w3.org/2001/XMLSchema" xmlns:p="http://schemas.microsoft.com/office/2006/metadata/properties" xmlns:ns2="50af1a74-62df-4098-beff-30d4ec5f2860" xmlns:ns3="d3f56a63-21a9-4daf-b2da-430d28da4832" targetNamespace="http://schemas.microsoft.com/office/2006/metadata/properties" ma:root="true" ma:fieldsID="c2bd25c1fee4ee37cc2d2c430f2a81b3" ns2:_="" ns3:_="">
    <xsd:import namespace="50af1a74-62df-4098-beff-30d4ec5f2860"/>
    <xsd:import namespace="d3f56a63-21a9-4daf-b2da-430d28da483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f1a74-62df-4098-beff-30d4ec5f2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5ff27d-eba9-4a37-9a05-544926981cf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f56a63-21a9-4daf-b2da-430d28da48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082617-2226-44a3-b8db-00b9de9ef28b}" ma:internalName="TaxCatchAll" ma:showField="CatchAllData" ma:web="d3f56a63-21a9-4daf-b2da-430d28da48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388B36-0A9E-49B3-BF44-65BE8A4AA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f1a74-62df-4098-beff-30d4ec5f2860"/>
    <ds:schemaRef ds:uri="d3f56a63-21a9-4daf-b2da-430d28da4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04C4DE-AFC6-4FB8-95FD-65C2E6D81735}">
  <ds:schemaRefs>
    <ds:schemaRef ds:uri="http://schemas.microsoft.com/sharepoint/v3/contenttype/forms"/>
  </ds:schemaRefs>
</ds:datastoreItem>
</file>

<file path=customXml/itemProps4.xml><?xml version="1.0" encoding="utf-8"?>
<ds:datastoreItem xmlns:ds="http://schemas.openxmlformats.org/officeDocument/2006/customXml" ds:itemID="{77649DDC-30F3-4182-880C-E5005658C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Nibe</dc:creator>
  <cp:keywords/>
  <dc:description/>
  <cp:lastModifiedBy>Krueger, Shelly</cp:lastModifiedBy>
  <cp:revision>2</cp:revision>
  <dcterms:created xsi:type="dcterms:W3CDTF">2023-09-12T15:47:00Z</dcterms:created>
  <dcterms:modified xsi:type="dcterms:W3CDTF">2023-09-12T15:47:00Z</dcterms:modified>
</cp:coreProperties>
</file>